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058D0" w14:textId="77777777" w:rsidR="00DE50A7" w:rsidRDefault="00DE50A7" w:rsidP="00DE50A7">
      <w:pPr>
        <w:spacing w:line="480" w:lineRule="auto"/>
        <w:rPr>
          <w:rFonts w:ascii="Times New Roman" w:hAnsi="Times New Roman" w:cs="Times New Roman"/>
          <w:sz w:val="24"/>
          <w:szCs w:val="24"/>
        </w:rPr>
      </w:pPr>
      <w:r w:rsidRPr="00DE50A7">
        <w:rPr>
          <w:rFonts w:ascii="Times New Roman" w:hAnsi="Times New Roman" w:cs="Times New Roman"/>
          <w:sz w:val="24"/>
          <w:szCs w:val="24"/>
        </w:rPr>
        <w:t xml:space="preserve">       </w:t>
      </w:r>
    </w:p>
    <w:p w14:paraId="6B3C0950" w14:textId="77777777" w:rsidR="00DE50A7" w:rsidRDefault="00DE50A7" w:rsidP="00DE50A7">
      <w:pPr>
        <w:spacing w:line="480" w:lineRule="auto"/>
        <w:rPr>
          <w:rFonts w:ascii="Times New Roman" w:hAnsi="Times New Roman" w:cs="Times New Roman"/>
          <w:sz w:val="24"/>
          <w:szCs w:val="24"/>
        </w:rPr>
      </w:pPr>
    </w:p>
    <w:p w14:paraId="793E3586" w14:textId="77777777" w:rsidR="00DE50A7" w:rsidRDefault="00DE50A7" w:rsidP="00DE50A7">
      <w:pPr>
        <w:spacing w:line="480" w:lineRule="auto"/>
        <w:rPr>
          <w:rFonts w:ascii="Times New Roman" w:hAnsi="Times New Roman" w:cs="Times New Roman"/>
          <w:sz w:val="24"/>
          <w:szCs w:val="24"/>
        </w:rPr>
      </w:pPr>
    </w:p>
    <w:p w14:paraId="6298526F" w14:textId="77777777" w:rsidR="00DE50A7" w:rsidRDefault="00DE50A7" w:rsidP="00DE50A7">
      <w:pPr>
        <w:spacing w:line="480" w:lineRule="auto"/>
        <w:rPr>
          <w:rFonts w:ascii="Times New Roman" w:hAnsi="Times New Roman" w:cs="Times New Roman"/>
          <w:sz w:val="24"/>
          <w:szCs w:val="24"/>
        </w:rPr>
      </w:pPr>
    </w:p>
    <w:p w14:paraId="089F56CD" w14:textId="77777777" w:rsidR="00DE50A7" w:rsidRDefault="00DE50A7" w:rsidP="00DE50A7">
      <w:pPr>
        <w:tabs>
          <w:tab w:val="left" w:pos="1614"/>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63D1AE38" w14:textId="77777777" w:rsidR="00DE50A7" w:rsidRDefault="00DE50A7" w:rsidP="00DE50A7">
      <w:pPr>
        <w:spacing w:line="480" w:lineRule="auto"/>
        <w:jc w:val="center"/>
        <w:rPr>
          <w:rFonts w:ascii="Times New Roman" w:hAnsi="Times New Roman" w:cs="Times New Roman"/>
          <w:sz w:val="24"/>
          <w:szCs w:val="24"/>
        </w:rPr>
      </w:pPr>
      <w:r w:rsidRPr="00DE50A7">
        <w:rPr>
          <w:rFonts w:ascii="Times New Roman" w:hAnsi="Times New Roman" w:cs="Times New Roman"/>
          <w:sz w:val="24"/>
          <w:szCs w:val="24"/>
        </w:rPr>
        <w:t>Sociocultural theory</w:t>
      </w:r>
      <w:r>
        <w:rPr>
          <w:rFonts w:ascii="Times New Roman" w:hAnsi="Times New Roman" w:cs="Times New Roman"/>
          <w:sz w:val="24"/>
          <w:szCs w:val="24"/>
        </w:rPr>
        <w:t xml:space="preserve"> and gender roles </w:t>
      </w:r>
    </w:p>
    <w:p w14:paraId="7E157993" w14:textId="77777777" w:rsidR="00DE50A7" w:rsidRDefault="00DE50A7" w:rsidP="00DE50A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8E5F770" w14:textId="03874D40" w:rsidR="00DE50A7" w:rsidRDefault="00DE50A7" w:rsidP="00DE50A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affiliations</w:t>
      </w:r>
    </w:p>
    <w:p w14:paraId="78AB4FDC" w14:textId="600CDEAF" w:rsidR="006F17B9" w:rsidRDefault="006F17B9" w:rsidP="00DE50A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68C7BDC2" w14:textId="77777777" w:rsidR="006F17B9" w:rsidRDefault="006F17B9" w:rsidP="00DE50A7">
      <w:pPr>
        <w:spacing w:line="480" w:lineRule="auto"/>
        <w:jc w:val="center"/>
        <w:rPr>
          <w:rFonts w:ascii="Times New Roman" w:hAnsi="Times New Roman" w:cs="Times New Roman"/>
          <w:sz w:val="24"/>
          <w:szCs w:val="24"/>
        </w:rPr>
      </w:pPr>
    </w:p>
    <w:p w14:paraId="4952410E" w14:textId="77777777" w:rsidR="00DE50A7" w:rsidRDefault="00DE50A7" w:rsidP="00DE50A7">
      <w:pPr>
        <w:spacing w:line="480" w:lineRule="auto"/>
        <w:rPr>
          <w:rFonts w:ascii="Times New Roman" w:hAnsi="Times New Roman" w:cs="Times New Roman"/>
          <w:sz w:val="24"/>
          <w:szCs w:val="24"/>
        </w:rPr>
      </w:pPr>
    </w:p>
    <w:p w14:paraId="739686DB" w14:textId="77777777" w:rsidR="00DE50A7" w:rsidRDefault="00DE50A7" w:rsidP="00DE50A7">
      <w:pPr>
        <w:spacing w:line="480" w:lineRule="auto"/>
        <w:rPr>
          <w:rFonts w:ascii="Times New Roman" w:hAnsi="Times New Roman" w:cs="Times New Roman"/>
          <w:sz w:val="24"/>
          <w:szCs w:val="24"/>
        </w:rPr>
      </w:pPr>
    </w:p>
    <w:p w14:paraId="70C0786A" w14:textId="77777777" w:rsidR="00DE50A7" w:rsidRDefault="00DE50A7" w:rsidP="00DE50A7">
      <w:pPr>
        <w:spacing w:line="480" w:lineRule="auto"/>
        <w:rPr>
          <w:rFonts w:ascii="Times New Roman" w:hAnsi="Times New Roman" w:cs="Times New Roman"/>
          <w:sz w:val="24"/>
          <w:szCs w:val="24"/>
        </w:rPr>
      </w:pPr>
    </w:p>
    <w:p w14:paraId="22D87A43" w14:textId="77777777" w:rsidR="00DE50A7" w:rsidRDefault="00DE50A7" w:rsidP="00DE50A7">
      <w:pPr>
        <w:spacing w:line="480" w:lineRule="auto"/>
        <w:rPr>
          <w:rFonts w:ascii="Times New Roman" w:hAnsi="Times New Roman" w:cs="Times New Roman"/>
          <w:sz w:val="24"/>
          <w:szCs w:val="24"/>
        </w:rPr>
      </w:pPr>
    </w:p>
    <w:p w14:paraId="65D72AA3" w14:textId="77777777" w:rsidR="00DE50A7" w:rsidRDefault="00DE50A7" w:rsidP="00DE50A7">
      <w:pPr>
        <w:spacing w:line="480" w:lineRule="auto"/>
        <w:rPr>
          <w:rFonts w:ascii="Times New Roman" w:hAnsi="Times New Roman" w:cs="Times New Roman"/>
          <w:sz w:val="24"/>
          <w:szCs w:val="24"/>
        </w:rPr>
      </w:pPr>
    </w:p>
    <w:p w14:paraId="0A8BA84D" w14:textId="77777777" w:rsidR="00DE50A7" w:rsidRDefault="00DE50A7" w:rsidP="00DE50A7">
      <w:pPr>
        <w:spacing w:line="480" w:lineRule="auto"/>
        <w:rPr>
          <w:rFonts w:ascii="Times New Roman" w:hAnsi="Times New Roman" w:cs="Times New Roman"/>
          <w:sz w:val="24"/>
          <w:szCs w:val="24"/>
        </w:rPr>
      </w:pPr>
    </w:p>
    <w:p w14:paraId="2AC459D5" w14:textId="77777777" w:rsidR="00DE50A7" w:rsidRDefault="00DE50A7" w:rsidP="00DE50A7">
      <w:pPr>
        <w:spacing w:line="480" w:lineRule="auto"/>
        <w:rPr>
          <w:rFonts w:ascii="Times New Roman" w:hAnsi="Times New Roman" w:cs="Times New Roman"/>
          <w:sz w:val="24"/>
          <w:szCs w:val="24"/>
        </w:rPr>
      </w:pPr>
    </w:p>
    <w:p w14:paraId="2522A600" w14:textId="729260C2" w:rsidR="00DE50A7" w:rsidRPr="00DE50A7" w:rsidRDefault="00DE50A7" w:rsidP="00DE50A7">
      <w:pPr>
        <w:spacing w:line="480" w:lineRule="auto"/>
        <w:rPr>
          <w:rFonts w:ascii="Times New Roman" w:hAnsi="Times New Roman" w:cs="Times New Roman"/>
          <w:sz w:val="24"/>
          <w:szCs w:val="24"/>
        </w:rPr>
      </w:pPr>
      <w:r w:rsidRPr="00DE50A7">
        <w:rPr>
          <w:rFonts w:ascii="Times New Roman" w:hAnsi="Times New Roman" w:cs="Times New Roman"/>
          <w:sz w:val="24"/>
          <w:szCs w:val="24"/>
        </w:rPr>
        <w:lastRenderedPageBreak/>
        <w:t>Sociocultural theory</w:t>
      </w:r>
      <w:r>
        <w:rPr>
          <w:rFonts w:ascii="Times New Roman" w:hAnsi="Times New Roman" w:cs="Times New Roman"/>
          <w:sz w:val="24"/>
          <w:szCs w:val="24"/>
        </w:rPr>
        <w:t xml:space="preserve"> and gender roles</w:t>
      </w:r>
    </w:p>
    <w:p w14:paraId="3D471AF4" w14:textId="77777777" w:rsidR="00DE50A7" w:rsidRPr="00DE50A7" w:rsidRDefault="00DE50A7" w:rsidP="00DE50A7">
      <w:pPr>
        <w:spacing w:line="480" w:lineRule="auto"/>
        <w:ind w:firstLine="720"/>
        <w:rPr>
          <w:rFonts w:ascii="Times New Roman" w:hAnsi="Times New Roman" w:cs="Times New Roman"/>
          <w:sz w:val="24"/>
          <w:szCs w:val="24"/>
        </w:rPr>
      </w:pPr>
      <w:r w:rsidRPr="00DE50A7">
        <w:rPr>
          <w:rFonts w:ascii="Times New Roman" w:hAnsi="Times New Roman" w:cs="Times New Roman"/>
          <w:sz w:val="24"/>
          <w:szCs w:val="24"/>
        </w:rPr>
        <w:t xml:space="preserve">Sex or gender roles are the expectations that human beings have from specific genders and how men behave differently from their female counterparts. In general terms, women's sex roles attract the expectation that entails communalism and behaviors which describe their interpersonal skills and their sensitivity in the emotional aspect.  Gender roles in psychology are associated with various psychological theories which describe how individuals behave the way they do and why they perform particular roles that their opposite gender does not function. Social role theory is explained in this essay and how it considers the role of gender.  </w:t>
      </w:r>
    </w:p>
    <w:p w14:paraId="6BE1CB05" w14:textId="77777777" w:rsidR="00DE50A7" w:rsidRPr="00DE50A7" w:rsidRDefault="00DE50A7" w:rsidP="00DE50A7">
      <w:pPr>
        <w:spacing w:line="480" w:lineRule="auto"/>
        <w:ind w:firstLine="720"/>
        <w:rPr>
          <w:rFonts w:ascii="Times New Roman" w:hAnsi="Times New Roman" w:cs="Times New Roman"/>
          <w:sz w:val="24"/>
          <w:szCs w:val="24"/>
        </w:rPr>
      </w:pPr>
      <w:r w:rsidRPr="00DE50A7">
        <w:rPr>
          <w:rFonts w:ascii="Times New Roman" w:hAnsi="Times New Roman" w:cs="Times New Roman"/>
          <w:sz w:val="24"/>
          <w:szCs w:val="24"/>
        </w:rPr>
        <w:t xml:space="preserve">This theory was proposed by psychologists </w:t>
      </w:r>
      <w:proofErr w:type="spellStart"/>
      <w:r w:rsidRPr="00DE50A7">
        <w:rPr>
          <w:rFonts w:ascii="Times New Roman" w:hAnsi="Times New Roman" w:cs="Times New Roman"/>
          <w:sz w:val="24"/>
          <w:szCs w:val="24"/>
        </w:rPr>
        <w:t>Eagly</w:t>
      </w:r>
      <w:proofErr w:type="spellEnd"/>
      <w:r w:rsidRPr="00DE50A7">
        <w:rPr>
          <w:rFonts w:ascii="Times New Roman" w:hAnsi="Times New Roman" w:cs="Times New Roman"/>
          <w:sz w:val="24"/>
          <w:szCs w:val="24"/>
        </w:rPr>
        <w:t xml:space="preserve"> and wood in 1999. They claimed that division of s society based on gender motivates the other gender differences in behavior (</w:t>
      </w:r>
      <w:r w:rsidRPr="00DE50A7">
        <w:rPr>
          <w:rFonts w:ascii="Times New Roman" w:hAnsi="Times New Roman" w:cs="Times New Roman"/>
          <w:color w:val="222222"/>
          <w:sz w:val="24"/>
          <w:szCs w:val="24"/>
          <w:shd w:val="clear" w:color="auto" w:fill="FFFFFF"/>
        </w:rPr>
        <w:t>Schneider, 2019)</w:t>
      </w:r>
      <w:r w:rsidRPr="00DE50A7">
        <w:rPr>
          <w:rFonts w:ascii="Times New Roman" w:hAnsi="Times New Roman" w:cs="Times New Roman"/>
          <w:sz w:val="24"/>
          <w:szCs w:val="24"/>
        </w:rPr>
        <w:t>. For instance, in western nations, the participation of men in higher-paying positions and women's nurturing roles has brought about a stereotype that defines agency concerning men and communion concerning women. The theory also stipulates that the division of labor according to gender has given both men and women differentiated skills to perform different duties. In a case where gender stereotypes control members of a group because of something associated with a specific gender, such stereotypes shape the gender behavior of an individual through the expectations that are bestowed on such a person. In other cases, enacting social roles that are tightly connected with the context rather than gender, such functions tend to control the behavior of individual members more closely than the gender stereotypes. Social role theory broadly explains the scope related to the interactions that happen in every context and addresses socioemotional behavior.</w:t>
      </w:r>
    </w:p>
    <w:p w14:paraId="50366A7D" w14:textId="77777777" w:rsidR="00DE50A7" w:rsidRPr="00DE50A7" w:rsidRDefault="00DE50A7" w:rsidP="00DE50A7">
      <w:pPr>
        <w:spacing w:line="480" w:lineRule="auto"/>
        <w:ind w:firstLine="720"/>
        <w:rPr>
          <w:rFonts w:ascii="Times New Roman" w:hAnsi="Times New Roman" w:cs="Times New Roman"/>
          <w:sz w:val="24"/>
          <w:szCs w:val="24"/>
        </w:rPr>
      </w:pPr>
      <w:r w:rsidRPr="00DE50A7">
        <w:rPr>
          <w:rFonts w:ascii="Times New Roman" w:hAnsi="Times New Roman" w:cs="Times New Roman"/>
          <w:sz w:val="24"/>
          <w:szCs w:val="24"/>
        </w:rPr>
        <w:lastRenderedPageBreak/>
        <w:t>Social role theory considers the role of gender in its application aspect through association and involvement in specific tasks. The approach is based on the principle that the role roles of women and men are influenced by the distribution of social roles to women and men in society. Socialization and the formation of specific gender roles men and women behaviors are influenced, making it support division of labor. For instance, the theory explains how the organization of social roles puts women in the homemaking and taking care of children roles and the caretaking roles in the economy. On the other hand, men are more likely considered as family providers than their female counterparts. They are assumed to take full-time responsibility in the paid economy, often involved in physical strength, power, and even leadership roles. The theory explains the origin of various specific gender roles as the division of labor geared through by gender stereotypes that associated different parts to specific genders and later on upheld the roles about that gender.</w:t>
      </w:r>
    </w:p>
    <w:p w14:paraId="52A017FF" w14:textId="77777777" w:rsidR="00DE50A7" w:rsidRPr="00DE50A7" w:rsidRDefault="00DE50A7" w:rsidP="00DE50A7">
      <w:pPr>
        <w:spacing w:line="480" w:lineRule="auto"/>
        <w:ind w:firstLine="720"/>
        <w:rPr>
          <w:rFonts w:ascii="Times New Roman" w:hAnsi="Times New Roman" w:cs="Times New Roman"/>
          <w:sz w:val="24"/>
          <w:szCs w:val="24"/>
        </w:rPr>
      </w:pPr>
      <w:r w:rsidRPr="00DE50A7">
        <w:rPr>
          <w:rFonts w:ascii="Times New Roman" w:hAnsi="Times New Roman" w:cs="Times New Roman"/>
          <w:sz w:val="24"/>
          <w:szCs w:val="24"/>
        </w:rPr>
        <w:t>Intersectionality is described as the exploration of the interaction of social beings, which includes race, gender and age, class, and a sexual perspective that defines and shapes an individual.  Social role theory plays a good role in addressing intersectionality and bringing on board the over-reliance or oppression on specific genders (</w:t>
      </w:r>
      <w:proofErr w:type="spellStart"/>
      <w:r w:rsidRPr="00DE50A7">
        <w:rPr>
          <w:rFonts w:ascii="Times New Roman" w:hAnsi="Times New Roman" w:cs="Times New Roman"/>
          <w:color w:val="222222"/>
          <w:sz w:val="24"/>
          <w:szCs w:val="24"/>
          <w:shd w:val="clear" w:color="auto" w:fill="FFFFFF"/>
        </w:rPr>
        <w:t>Atewologun</w:t>
      </w:r>
      <w:proofErr w:type="spellEnd"/>
      <w:r w:rsidRPr="00DE50A7">
        <w:rPr>
          <w:rFonts w:ascii="Times New Roman" w:hAnsi="Times New Roman" w:cs="Times New Roman"/>
          <w:color w:val="222222"/>
          <w:sz w:val="24"/>
          <w:szCs w:val="24"/>
          <w:shd w:val="clear" w:color="auto" w:fill="FFFFFF"/>
        </w:rPr>
        <w:t>, 2018)</w:t>
      </w:r>
      <w:r w:rsidRPr="00DE50A7">
        <w:rPr>
          <w:rFonts w:ascii="Times New Roman" w:hAnsi="Times New Roman" w:cs="Times New Roman"/>
          <w:sz w:val="24"/>
          <w:szCs w:val="24"/>
        </w:rPr>
        <w:t>. By understanding the role of intersectionality and how society functions are divided according to gender, social role theory helps researchers determine how the issue can be addressed and bring about equality for both genders.  Intersectionality rhymes very well with the art of social work and its values because it emphasizes the aspects of power, social justice, and oppression (</w:t>
      </w:r>
      <w:r w:rsidRPr="00DE50A7">
        <w:rPr>
          <w:rFonts w:ascii="Times New Roman" w:hAnsi="Times New Roman" w:cs="Times New Roman"/>
          <w:color w:val="222222"/>
          <w:sz w:val="24"/>
          <w:szCs w:val="24"/>
          <w:shd w:val="clear" w:color="auto" w:fill="FFFFFF"/>
        </w:rPr>
        <w:t>Rudman, 2021)</w:t>
      </w:r>
      <w:r w:rsidRPr="00DE50A7">
        <w:rPr>
          <w:rFonts w:ascii="Times New Roman" w:hAnsi="Times New Roman" w:cs="Times New Roman"/>
          <w:sz w:val="24"/>
          <w:szCs w:val="24"/>
        </w:rPr>
        <w:t xml:space="preserve">. Such issues are given a reasonable basis through the theory of social roles. The approach, through its exploration of how gender roles are acquired and the division of labor, the oppressed or the </w:t>
      </w:r>
      <w:r w:rsidRPr="00DE50A7">
        <w:rPr>
          <w:rFonts w:ascii="Times New Roman" w:hAnsi="Times New Roman" w:cs="Times New Roman"/>
          <w:sz w:val="24"/>
          <w:szCs w:val="24"/>
        </w:rPr>
        <w:lastRenderedPageBreak/>
        <w:t>gender that is treated injustice is noted, and the theory of intersectionality finds its basis in addressing the issue.</w:t>
      </w:r>
    </w:p>
    <w:p w14:paraId="62C582A0" w14:textId="77777777" w:rsidR="00452C76" w:rsidRDefault="00DE50A7" w:rsidP="00DE50A7">
      <w:pPr>
        <w:spacing w:line="480" w:lineRule="auto"/>
        <w:ind w:firstLine="720"/>
        <w:rPr>
          <w:rFonts w:ascii="Times New Roman" w:hAnsi="Times New Roman" w:cs="Times New Roman"/>
          <w:sz w:val="24"/>
          <w:szCs w:val="24"/>
        </w:rPr>
      </w:pPr>
      <w:r w:rsidRPr="00DE50A7">
        <w:rPr>
          <w:rFonts w:ascii="Times New Roman" w:hAnsi="Times New Roman" w:cs="Times New Roman"/>
          <w:sz w:val="24"/>
          <w:szCs w:val="24"/>
        </w:rPr>
        <w:t xml:space="preserve">In conclusion, through studying the theory of social role, there is a derivation of insights about society and the behaviors exhibited by different genders. The differences experienced in the parts that men pay in the community are different from those that women play. The issue has brought about pressure in the current world, and the need for equality has taken the better part in the social life atmosphere. The social role theory does an excellent job in incorporating intersectionality, which has helped address that state of injustice towards one gender.  </w:t>
      </w:r>
    </w:p>
    <w:p w14:paraId="4E313108" w14:textId="77777777" w:rsidR="00DE50A7" w:rsidRPr="00DE50A7" w:rsidRDefault="00DE50A7" w:rsidP="00DE50A7">
      <w:pPr>
        <w:spacing w:line="480" w:lineRule="auto"/>
        <w:ind w:firstLine="720"/>
        <w:rPr>
          <w:rFonts w:ascii="Times New Roman" w:hAnsi="Times New Roman" w:cs="Times New Roman"/>
          <w:sz w:val="24"/>
          <w:szCs w:val="24"/>
        </w:rPr>
      </w:pPr>
    </w:p>
    <w:p w14:paraId="5032D1E1" w14:textId="77777777" w:rsidR="00DE50A7" w:rsidRDefault="00DE50A7" w:rsidP="00DE50A7">
      <w:pPr>
        <w:spacing w:line="480" w:lineRule="auto"/>
        <w:rPr>
          <w:rFonts w:ascii="Times New Roman" w:hAnsi="Times New Roman" w:cs="Times New Roman"/>
          <w:sz w:val="24"/>
          <w:szCs w:val="24"/>
        </w:rPr>
      </w:pPr>
    </w:p>
    <w:p w14:paraId="48AA73A3" w14:textId="77777777" w:rsidR="00DE50A7" w:rsidRDefault="00DE50A7" w:rsidP="00DE50A7">
      <w:pPr>
        <w:spacing w:line="480" w:lineRule="auto"/>
        <w:rPr>
          <w:rFonts w:ascii="Times New Roman" w:hAnsi="Times New Roman" w:cs="Times New Roman"/>
          <w:sz w:val="24"/>
          <w:szCs w:val="24"/>
        </w:rPr>
      </w:pPr>
    </w:p>
    <w:p w14:paraId="4E231852" w14:textId="77777777" w:rsidR="00DE50A7" w:rsidRDefault="00DE50A7" w:rsidP="00DE50A7">
      <w:pPr>
        <w:spacing w:line="480" w:lineRule="auto"/>
        <w:rPr>
          <w:rFonts w:ascii="Times New Roman" w:hAnsi="Times New Roman" w:cs="Times New Roman"/>
          <w:sz w:val="24"/>
          <w:szCs w:val="24"/>
        </w:rPr>
      </w:pPr>
    </w:p>
    <w:p w14:paraId="3368CF0B" w14:textId="77777777" w:rsidR="00DE50A7" w:rsidRDefault="00DE50A7" w:rsidP="00DE50A7">
      <w:pPr>
        <w:spacing w:line="480" w:lineRule="auto"/>
        <w:rPr>
          <w:rFonts w:ascii="Times New Roman" w:hAnsi="Times New Roman" w:cs="Times New Roman"/>
          <w:sz w:val="24"/>
          <w:szCs w:val="24"/>
        </w:rPr>
      </w:pPr>
    </w:p>
    <w:p w14:paraId="56DB96E3" w14:textId="77777777" w:rsidR="00DE50A7" w:rsidRDefault="00DE50A7" w:rsidP="00DE50A7">
      <w:pPr>
        <w:spacing w:line="480" w:lineRule="auto"/>
        <w:rPr>
          <w:rFonts w:ascii="Times New Roman" w:hAnsi="Times New Roman" w:cs="Times New Roman"/>
          <w:sz w:val="24"/>
          <w:szCs w:val="24"/>
        </w:rPr>
      </w:pPr>
    </w:p>
    <w:p w14:paraId="41385DA7" w14:textId="77777777" w:rsidR="00DE50A7" w:rsidRDefault="00DE50A7" w:rsidP="00DE50A7">
      <w:pPr>
        <w:spacing w:line="480" w:lineRule="auto"/>
        <w:rPr>
          <w:rFonts w:ascii="Times New Roman" w:hAnsi="Times New Roman" w:cs="Times New Roman"/>
          <w:sz w:val="24"/>
          <w:szCs w:val="24"/>
        </w:rPr>
      </w:pPr>
    </w:p>
    <w:p w14:paraId="2A6DABAE" w14:textId="77777777" w:rsidR="00DE50A7" w:rsidRDefault="00DE50A7" w:rsidP="00DE50A7">
      <w:pPr>
        <w:spacing w:line="480" w:lineRule="auto"/>
        <w:rPr>
          <w:rFonts w:ascii="Times New Roman" w:hAnsi="Times New Roman" w:cs="Times New Roman"/>
          <w:sz w:val="24"/>
          <w:szCs w:val="24"/>
        </w:rPr>
      </w:pPr>
    </w:p>
    <w:p w14:paraId="4C600E26" w14:textId="77777777" w:rsidR="00DE50A7" w:rsidRDefault="00DE50A7" w:rsidP="00DE50A7">
      <w:pPr>
        <w:spacing w:line="480" w:lineRule="auto"/>
        <w:rPr>
          <w:rFonts w:ascii="Times New Roman" w:hAnsi="Times New Roman" w:cs="Times New Roman"/>
          <w:sz w:val="24"/>
          <w:szCs w:val="24"/>
        </w:rPr>
      </w:pPr>
    </w:p>
    <w:p w14:paraId="1C0B9CC7" w14:textId="77777777" w:rsidR="00DE50A7" w:rsidRDefault="00DE50A7" w:rsidP="00DE50A7">
      <w:pPr>
        <w:spacing w:line="480" w:lineRule="auto"/>
        <w:rPr>
          <w:rFonts w:ascii="Times New Roman" w:hAnsi="Times New Roman" w:cs="Times New Roman"/>
          <w:sz w:val="24"/>
          <w:szCs w:val="24"/>
        </w:rPr>
      </w:pPr>
    </w:p>
    <w:p w14:paraId="048A3106" w14:textId="77777777" w:rsidR="00DE50A7" w:rsidRDefault="00DE50A7" w:rsidP="00DE50A7">
      <w:pPr>
        <w:spacing w:line="480" w:lineRule="auto"/>
        <w:rPr>
          <w:rFonts w:ascii="Times New Roman" w:hAnsi="Times New Roman" w:cs="Times New Roman"/>
          <w:sz w:val="24"/>
          <w:szCs w:val="24"/>
        </w:rPr>
      </w:pPr>
    </w:p>
    <w:p w14:paraId="44876588" w14:textId="77777777" w:rsidR="00452C76" w:rsidRPr="00DE50A7" w:rsidRDefault="00DE50A7" w:rsidP="006F17B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2FB13A67" w14:textId="77777777" w:rsidR="006F17B9" w:rsidRPr="00DE50A7" w:rsidRDefault="006F17B9" w:rsidP="00DE50A7">
      <w:pPr>
        <w:spacing w:line="480" w:lineRule="auto"/>
        <w:ind w:left="720" w:hanging="720"/>
        <w:rPr>
          <w:rFonts w:ascii="Times New Roman" w:hAnsi="Times New Roman" w:cs="Times New Roman"/>
          <w:color w:val="222222"/>
          <w:sz w:val="24"/>
          <w:szCs w:val="24"/>
          <w:shd w:val="clear" w:color="auto" w:fill="FFFFFF"/>
        </w:rPr>
      </w:pPr>
      <w:proofErr w:type="spellStart"/>
      <w:r w:rsidRPr="00DE50A7">
        <w:rPr>
          <w:rFonts w:ascii="Times New Roman" w:hAnsi="Times New Roman" w:cs="Times New Roman"/>
          <w:color w:val="222222"/>
          <w:sz w:val="24"/>
          <w:szCs w:val="24"/>
          <w:shd w:val="clear" w:color="auto" w:fill="FFFFFF"/>
        </w:rPr>
        <w:t>Atewologun</w:t>
      </w:r>
      <w:proofErr w:type="spellEnd"/>
      <w:r w:rsidRPr="00DE50A7">
        <w:rPr>
          <w:rFonts w:ascii="Times New Roman" w:hAnsi="Times New Roman" w:cs="Times New Roman"/>
          <w:color w:val="222222"/>
          <w:sz w:val="24"/>
          <w:szCs w:val="24"/>
          <w:shd w:val="clear" w:color="auto" w:fill="FFFFFF"/>
        </w:rPr>
        <w:t>, D. (2018). Intersectionality theory and practice. In </w:t>
      </w:r>
      <w:r w:rsidRPr="00DE50A7">
        <w:rPr>
          <w:rFonts w:ascii="Times New Roman" w:hAnsi="Times New Roman" w:cs="Times New Roman"/>
          <w:i/>
          <w:iCs/>
          <w:color w:val="222222"/>
          <w:sz w:val="24"/>
          <w:szCs w:val="24"/>
          <w:shd w:val="clear" w:color="auto" w:fill="FFFFFF"/>
        </w:rPr>
        <w:t>Oxford Research Encyclopedia of Business and Management</w:t>
      </w:r>
      <w:r w:rsidRPr="00DE50A7">
        <w:rPr>
          <w:rFonts w:ascii="Times New Roman" w:hAnsi="Times New Roman" w:cs="Times New Roman"/>
          <w:color w:val="222222"/>
          <w:sz w:val="24"/>
          <w:szCs w:val="24"/>
          <w:shd w:val="clear" w:color="auto" w:fill="FFFFFF"/>
        </w:rPr>
        <w:t xml:space="preserve">. </w:t>
      </w:r>
      <w:hyperlink r:id="rId6" w:history="1">
        <w:r w:rsidRPr="00DE50A7">
          <w:rPr>
            <w:rStyle w:val="Hyperlink"/>
            <w:rFonts w:ascii="Times New Roman" w:hAnsi="Times New Roman" w:cs="Times New Roman"/>
            <w:sz w:val="24"/>
            <w:szCs w:val="24"/>
            <w:shd w:val="clear" w:color="auto" w:fill="FFFFFF"/>
          </w:rPr>
          <w:t>https://doi.org/10.1093/acrefore/9780190224851.013.48</w:t>
        </w:r>
      </w:hyperlink>
      <w:r w:rsidRPr="00DE50A7">
        <w:rPr>
          <w:rFonts w:ascii="Times New Roman" w:hAnsi="Times New Roman" w:cs="Times New Roman"/>
          <w:color w:val="222222"/>
          <w:sz w:val="24"/>
          <w:szCs w:val="24"/>
          <w:shd w:val="clear" w:color="auto" w:fill="FFFFFF"/>
        </w:rPr>
        <w:t xml:space="preserve"> </w:t>
      </w:r>
    </w:p>
    <w:p w14:paraId="3D1A4D2C" w14:textId="77777777" w:rsidR="006F17B9" w:rsidRPr="00DE50A7" w:rsidRDefault="006F17B9" w:rsidP="00DE50A7">
      <w:pPr>
        <w:spacing w:line="480" w:lineRule="auto"/>
        <w:ind w:left="720" w:hanging="720"/>
        <w:rPr>
          <w:rFonts w:ascii="Times New Roman" w:hAnsi="Times New Roman" w:cs="Times New Roman"/>
          <w:color w:val="222222"/>
          <w:sz w:val="24"/>
          <w:szCs w:val="24"/>
          <w:shd w:val="clear" w:color="auto" w:fill="FFFFFF"/>
        </w:rPr>
      </w:pPr>
      <w:r w:rsidRPr="00DE50A7">
        <w:rPr>
          <w:rFonts w:ascii="Times New Roman" w:hAnsi="Times New Roman" w:cs="Times New Roman"/>
          <w:color w:val="222222"/>
          <w:sz w:val="24"/>
          <w:szCs w:val="24"/>
          <w:shd w:val="clear" w:color="auto" w:fill="FFFFFF"/>
        </w:rPr>
        <w:t>Rudman, L. A., &amp; Glick, P. (2021). </w:t>
      </w:r>
      <w:r w:rsidRPr="00DE50A7">
        <w:rPr>
          <w:rFonts w:ascii="Times New Roman" w:hAnsi="Times New Roman" w:cs="Times New Roman"/>
          <w:i/>
          <w:iCs/>
          <w:color w:val="222222"/>
          <w:sz w:val="24"/>
          <w:szCs w:val="24"/>
          <w:shd w:val="clear" w:color="auto" w:fill="FFFFFF"/>
        </w:rPr>
        <w:t>The social psychology of gender: How power and intimacy shape gender relations</w:t>
      </w:r>
      <w:r w:rsidRPr="00DE50A7">
        <w:rPr>
          <w:rFonts w:ascii="Times New Roman" w:hAnsi="Times New Roman" w:cs="Times New Roman"/>
          <w:color w:val="222222"/>
          <w:sz w:val="24"/>
          <w:szCs w:val="24"/>
          <w:shd w:val="clear" w:color="auto" w:fill="FFFFFF"/>
        </w:rPr>
        <w:t>. Guilford Publications.</w:t>
      </w:r>
    </w:p>
    <w:p w14:paraId="350F5CF6" w14:textId="77777777" w:rsidR="006F17B9" w:rsidRPr="00DE50A7" w:rsidRDefault="006F17B9" w:rsidP="00DE50A7">
      <w:pPr>
        <w:spacing w:line="480" w:lineRule="auto"/>
        <w:ind w:left="720" w:hanging="720"/>
        <w:rPr>
          <w:rFonts w:ascii="Times New Roman" w:hAnsi="Times New Roman" w:cs="Times New Roman"/>
          <w:color w:val="222222"/>
          <w:sz w:val="24"/>
          <w:szCs w:val="24"/>
          <w:shd w:val="clear" w:color="auto" w:fill="FFFFFF"/>
        </w:rPr>
      </w:pPr>
      <w:r w:rsidRPr="00DE50A7">
        <w:rPr>
          <w:rFonts w:ascii="Times New Roman" w:hAnsi="Times New Roman" w:cs="Times New Roman"/>
          <w:color w:val="222222"/>
          <w:sz w:val="24"/>
          <w:szCs w:val="24"/>
          <w:shd w:val="clear" w:color="auto" w:fill="FFFFFF"/>
        </w:rPr>
        <w:t>Schneider, M. C., &amp; Bos, A. L. (2019). The application of social role theory to the study of gender in politics. </w:t>
      </w:r>
      <w:r w:rsidRPr="00DE50A7">
        <w:rPr>
          <w:rFonts w:ascii="Times New Roman" w:hAnsi="Times New Roman" w:cs="Times New Roman"/>
          <w:i/>
          <w:iCs/>
          <w:color w:val="222222"/>
          <w:sz w:val="24"/>
          <w:szCs w:val="24"/>
          <w:shd w:val="clear" w:color="auto" w:fill="FFFFFF"/>
        </w:rPr>
        <w:t>Political Psychology</w:t>
      </w:r>
      <w:r w:rsidRPr="00DE50A7">
        <w:rPr>
          <w:rFonts w:ascii="Times New Roman" w:hAnsi="Times New Roman" w:cs="Times New Roman"/>
          <w:color w:val="222222"/>
          <w:sz w:val="24"/>
          <w:szCs w:val="24"/>
          <w:shd w:val="clear" w:color="auto" w:fill="FFFFFF"/>
        </w:rPr>
        <w:t>, </w:t>
      </w:r>
      <w:r w:rsidRPr="00DE50A7">
        <w:rPr>
          <w:rFonts w:ascii="Times New Roman" w:hAnsi="Times New Roman" w:cs="Times New Roman"/>
          <w:i/>
          <w:iCs/>
          <w:color w:val="222222"/>
          <w:sz w:val="24"/>
          <w:szCs w:val="24"/>
          <w:shd w:val="clear" w:color="auto" w:fill="FFFFFF"/>
        </w:rPr>
        <w:t>40</w:t>
      </w:r>
      <w:r w:rsidRPr="00DE50A7">
        <w:rPr>
          <w:rFonts w:ascii="Times New Roman" w:hAnsi="Times New Roman" w:cs="Times New Roman"/>
          <w:color w:val="222222"/>
          <w:sz w:val="24"/>
          <w:szCs w:val="24"/>
          <w:shd w:val="clear" w:color="auto" w:fill="FFFFFF"/>
        </w:rPr>
        <w:t xml:space="preserve">, 173-213. </w:t>
      </w:r>
      <w:hyperlink r:id="rId7" w:history="1">
        <w:r w:rsidRPr="00DE50A7">
          <w:rPr>
            <w:rStyle w:val="Hyperlink"/>
            <w:rFonts w:ascii="Times New Roman" w:hAnsi="Times New Roman" w:cs="Times New Roman"/>
            <w:sz w:val="24"/>
            <w:szCs w:val="24"/>
            <w:shd w:val="clear" w:color="auto" w:fill="FFFFFF"/>
          </w:rPr>
          <w:t>https://doi.org/10.1111/pops.12573</w:t>
        </w:r>
      </w:hyperlink>
      <w:r w:rsidRPr="00DE50A7">
        <w:rPr>
          <w:rFonts w:ascii="Times New Roman" w:hAnsi="Times New Roman" w:cs="Times New Roman"/>
          <w:color w:val="222222"/>
          <w:sz w:val="24"/>
          <w:szCs w:val="24"/>
          <w:shd w:val="clear" w:color="auto" w:fill="FFFFFF"/>
        </w:rPr>
        <w:t xml:space="preserve"> </w:t>
      </w:r>
    </w:p>
    <w:p w14:paraId="12C01752" w14:textId="77777777" w:rsidR="00567141" w:rsidRPr="00DE50A7" w:rsidRDefault="00567141" w:rsidP="00DE50A7">
      <w:pPr>
        <w:spacing w:line="480" w:lineRule="auto"/>
        <w:rPr>
          <w:rFonts w:ascii="Times New Roman" w:hAnsi="Times New Roman" w:cs="Times New Roman"/>
          <w:sz w:val="24"/>
          <w:szCs w:val="24"/>
        </w:rPr>
      </w:pPr>
    </w:p>
    <w:sectPr w:rsidR="00567141" w:rsidRPr="00DE50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4E8BA" w14:textId="77777777" w:rsidR="00981635" w:rsidRDefault="00981635" w:rsidP="00DE50A7">
      <w:pPr>
        <w:spacing w:after="0" w:line="240" w:lineRule="auto"/>
      </w:pPr>
      <w:r>
        <w:separator/>
      </w:r>
    </w:p>
  </w:endnote>
  <w:endnote w:type="continuationSeparator" w:id="0">
    <w:p w14:paraId="1B9026E2" w14:textId="77777777" w:rsidR="00981635" w:rsidRDefault="00981635" w:rsidP="00DE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E7D44" w14:textId="77777777" w:rsidR="00981635" w:rsidRDefault="00981635" w:rsidP="00DE50A7">
      <w:pPr>
        <w:spacing w:after="0" w:line="240" w:lineRule="auto"/>
      </w:pPr>
      <w:r>
        <w:separator/>
      </w:r>
    </w:p>
  </w:footnote>
  <w:footnote w:type="continuationSeparator" w:id="0">
    <w:p w14:paraId="7E101F66" w14:textId="77777777" w:rsidR="00981635" w:rsidRDefault="00981635" w:rsidP="00DE5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B787" w14:textId="77777777" w:rsidR="00DE50A7" w:rsidRDefault="00DE50A7">
    <w:pPr>
      <w:pStyle w:val="Header"/>
      <w:jc w:val="right"/>
    </w:pPr>
    <w:r>
      <w:t>SOCIOCULTURAL THEORY AND GENDER ROLES</w:t>
    </w:r>
    <w:r>
      <w:tab/>
    </w:r>
    <w:r>
      <w:tab/>
    </w:r>
    <w:sdt>
      <w:sdtPr>
        <w:id w:val="-1003814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5B0480F8" w14:textId="77777777" w:rsidR="00DE50A7" w:rsidRDefault="00DE5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752"/>
    <w:rsid w:val="00031DAD"/>
    <w:rsid w:val="000B59B1"/>
    <w:rsid w:val="00244BC6"/>
    <w:rsid w:val="002E2E35"/>
    <w:rsid w:val="0035212D"/>
    <w:rsid w:val="003C4D3A"/>
    <w:rsid w:val="00452C76"/>
    <w:rsid w:val="00567141"/>
    <w:rsid w:val="00580B2C"/>
    <w:rsid w:val="006F17B9"/>
    <w:rsid w:val="00774752"/>
    <w:rsid w:val="008D35B0"/>
    <w:rsid w:val="00981635"/>
    <w:rsid w:val="00A32949"/>
    <w:rsid w:val="00AF66FD"/>
    <w:rsid w:val="00DE50A7"/>
    <w:rsid w:val="00DF4E1A"/>
    <w:rsid w:val="00E40CF6"/>
    <w:rsid w:val="00EE3140"/>
    <w:rsid w:val="00EF72AF"/>
    <w:rsid w:val="00F6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49C7"/>
  <w15:docId w15:val="{B14742BE-1747-43B2-A738-B0B75342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C76"/>
    <w:rPr>
      <w:color w:val="0000FF" w:themeColor="hyperlink"/>
      <w:u w:val="single"/>
    </w:rPr>
  </w:style>
  <w:style w:type="paragraph" w:styleId="Header">
    <w:name w:val="header"/>
    <w:basedOn w:val="Normal"/>
    <w:link w:val="HeaderChar"/>
    <w:uiPriority w:val="99"/>
    <w:unhideWhenUsed/>
    <w:rsid w:val="00DE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A7"/>
  </w:style>
  <w:style w:type="paragraph" w:styleId="Footer">
    <w:name w:val="footer"/>
    <w:basedOn w:val="Normal"/>
    <w:link w:val="FooterChar"/>
    <w:uiPriority w:val="99"/>
    <w:unhideWhenUsed/>
    <w:rsid w:val="00DE5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11/pops.125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acrefore/9780190224851.013.4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5</cp:revision>
  <dcterms:created xsi:type="dcterms:W3CDTF">2021-07-12T03:55:00Z</dcterms:created>
  <dcterms:modified xsi:type="dcterms:W3CDTF">2021-07-12T08:54:00Z</dcterms:modified>
</cp:coreProperties>
</file>